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A70E" w14:textId="589E7464" w:rsidR="00577294" w:rsidRPr="005178E1" w:rsidRDefault="00C20C09" w:rsidP="005178E1">
      <w:pPr>
        <w:pStyle w:val="Title"/>
        <w:ind w:left="-567"/>
        <w:rPr>
          <w:sz w:val="40"/>
        </w:rPr>
      </w:pPr>
      <w:r w:rsidRPr="00C20C09">
        <w:rPr>
          <w:sz w:val="40"/>
        </w:rPr>
        <w:drawing>
          <wp:anchor distT="0" distB="0" distL="114300" distR="114300" simplePos="0" relativeHeight="251659264" behindDoc="0" locked="0" layoutInCell="1" allowOverlap="1" wp14:anchorId="4E5EAA83" wp14:editId="4D51DD2A">
            <wp:simplePos x="0" y="0"/>
            <wp:positionH relativeFrom="margin">
              <wp:posOffset>4518025</wp:posOffset>
            </wp:positionH>
            <wp:positionV relativeFrom="paragraph">
              <wp:posOffset>-571500</wp:posOffset>
            </wp:positionV>
            <wp:extent cx="1091565" cy="1257300"/>
            <wp:effectExtent l="0" t="0" r="63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C09">
        <w:rPr>
          <w:sz w:val="40"/>
        </w:rPr>
        <w:t>High</w:t>
      </w:r>
      <w:r w:rsidRPr="00AD6589">
        <w:rPr>
          <w:sz w:val="40"/>
        </w:rPr>
        <w:t xml:space="preserve"> Jump</w:t>
      </w:r>
    </w:p>
    <w:p w14:paraId="60C8AC89" w14:textId="77777777" w:rsidR="00C20C09" w:rsidRDefault="00C20C09" w:rsidP="00ED088D">
      <w:pPr>
        <w:ind w:left="-567"/>
      </w:pPr>
    </w:p>
    <w:p w14:paraId="0D8FE58E" w14:textId="666C24EA" w:rsidR="0081502E" w:rsidRPr="00887758" w:rsidRDefault="0081502E" w:rsidP="00C73D6D">
      <w:pPr>
        <w:ind w:left="-567" w:right="-489"/>
        <w:rPr>
          <w:b/>
          <w:sz w:val="20"/>
        </w:rPr>
      </w:pPr>
      <w:r w:rsidRPr="00887758">
        <w:rPr>
          <w:b/>
          <w:sz w:val="20"/>
        </w:rPr>
        <w:t>Please note: on Friday night competitions, each athlete should only commence jumping at 7-10cm below their personal best (PB) height</w:t>
      </w:r>
      <w:r w:rsidR="00ED088D">
        <w:rPr>
          <w:b/>
          <w:sz w:val="20"/>
        </w:rPr>
        <w:t xml:space="preserve"> </w:t>
      </w:r>
      <w:r w:rsidR="00ED088D" w:rsidRPr="00ED088D">
        <w:rPr>
          <w:b/>
          <w:i/>
          <w:sz w:val="20"/>
        </w:rPr>
        <w:t>as shown on the recording sheet</w:t>
      </w:r>
      <w:r w:rsidRPr="00887758">
        <w:rPr>
          <w:b/>
          <w:sz w:val="20"/>
        </w:rPr>
        <w:t>.  If all athletes start at the lowest height, the process of getting through everyone can take longer than is allocated.</w:t>
      </w:r>
      <w:r w:rsidR="00ED088D">
        <w:rPr>
          <w:b/>
          <w:sz w:val="20"/>
        </w:rPr>
        <w:t xml:space="preserve">  Any athlete with no recorded PB should start at the beginning height.</w:t>
      </w:r>
    </w:p>
    <w:p w14:paraId="64662DA2" w14:textId="77777777" w:rsidR="0081502E" w:rsidRPr="00887758" w:rsidRDefault="0081502E" w:rsidP="00C73D6D">
      <w:pPr>
        <w:pStyle w:val="Heading1"/>
        <w:ind w:left="-567" w:right="-489"/>
        <w:rPr>
          <w:sz w:val="24"/>
        </w:rPr>
      </w:pPr>
      <w:r w:rsidRPr="00887758">
        <w:rPr>
          <w:sz w:val="24"/>
        </w:rPr>
        <w:t>Set-</w:t>
      </w:r>
      <w:bookmarkStart w:id="0" w:name="_GoBack"/>
      <w:bookmarkEnd w:id="0"/>
      <w:r w:rsidRPr="00887758">
        <w:rPr>
          <w:sz w:val="24"/>
        </w:rPr>
        <w:t>up and specifications</w:t>
      </w:r>
    </w:p>
    <w:p w14:paraId="3EF190C5" w14:textId="77777777" w:rsidR="0081502E" w:rsidRPr="00887758" w:rsidRDefault="0081502E" w:rsidP="00C73D6D">
      <w:pPr>
        <w:ind w:left="-567" w:right="-489"/>
        <w:rPr>
          <w:sz w:val="20"/>
        </w:rPr>
      </w:pPr>
    </w:p>
    <w:p w14:paraId="544BA524" w14:textId="77777777" w:rsidR="0081502E" w:rsidRPr="00C73D6D" w:rsidRDefault="0081502E" w:rsidP="00C73D6D">
      <w:pPr>
        <w:ind w:left="-567" w:right="-489"/>
        <w:rPr>
          <w:b/>
          <w:caps/>
          <w:sz w:val="20"/>
        </w:rPr>
      </w:pPr>
      <w:r w:rsidRPr="00C73D6D">
        <w:rPr>
          <w:b/>
          <w:caps/>
          <w:sz w:val="20"/>
        </w:rPr>
        <w:t>U8 to U10 athletes</w:t>
      </w:r>
    </w:p>
    <w:p w14:paraId="750B2C2B" w14:textId="77777777" w:rsidR="0081502E" w:rsidRPr="00C73D6D" w:rsidRDefault="0081502E" w:rsidP="00C73D6D">
      <w:pPr>
        <w:ind w:left="-567" w:right="-489"/>
        <w:rPr>
          <w:sz w:val="20"/>
        </w:rPr>
      </w:pPr>
      <w:r w:rsidRPr="00C73D6D">
        <w:rPr>
          <w:sz w:val="20"/>
        </w:rPr>
        <w:t>These athletes do scissor technique only.</w:t>
      </w:r>
    </w:p>
    <w:p w14:paraId="48AA6282" w14:textId="77777777" w:rsidR="0081502E" w:rsidRPr="00C73D6D" w:rsidRDefault="0081502E" w:rsidP="00C73D6D">
      <w:pPr>
        <w:ind w:left="-567" w:right="-489"/>
        <w:rPr>
          <w:sz w:val="20"/>
        </w:rPr>
      </w:pPr>
      <w:r w:rsidRPr="00C73D6D">
        <w:rPr>
          <w:sz w:val="20"/>
        </w:rPr>
        <w:t>The thinner foam mat is generally used.</w:t>
      </w:r>
    </w:p>
    <w:p w14:paraId="4B91FCDA" w14:textId="77777777" w:rsidR="0081502E" w:rsidRPr="00C73D6D" w:rsidRDefault="0081502E" w:rsidP="00C73D6D">
      <w:pPr>
        <w:ind w:left="-567" w:right="-489"/>
        <w:rPr>
          <w:sz w:val="20"/>
        </w:rPr>
      </w:pPr>
    </w:p>
    <w:p w14:paraId="3A9E190D" w14:textId="77777777" w:rsidR="0081502E" w:rsidRPr="00C73D6D" w:rsidRDefault="0081502E" w:rsidP="00C73D6D">
      <w:pPr>
        <w:ind w:left="-567" w:right="-489"/>
        <w:rPr>
          <w:b/>
          <w:sz w:val="20"/>
        </w:rPr>
      </w:pPr>
      <w:r w:rsidRPr="00C73D6D">
        <w:rPr>
          <w:b/>
          <w:sz w:val="20"/>
        </w:rPr>
        <w:t>U11 UPWARD</w:t>
      </w:r>
    </w:p>
    <w:p w14:paraId="5E33EA1A" w14:textId="77777777" w:rsidR="0081502E" w:rsidRPr="00C73D6D" w:rsidRDefault="0081502E" w:rsidP="00C73D6D">
      <w:pPr>
        <w:ind w:left="-567" w:right="-489"/>
        <w:rPr>
          <w:sz w:val="20"/>
        </w:rPr>
      </w:pPr>
      <w:r w:rsidRPr="00C73D6D">
        <w:rPr>
          <w:sz w:val="20"/>
        </w:rPr>
        <w:t>Athletes in these age groups can use scissor or flop techniques.</w:t>
      </w:r>
    </w:p>
    <w:p w14:paraId="08A8D43F" w14:textId="77777777" w:rsidR="0081502E" w:rsidRPr="00C73D6D" w:rsidRDefault="0081502E" w:rsidP="00C73D6D">
      <w:pPr>
        <w:ind w:left="-567" w:right="-489"/>
        <w:rPr>
          <w:sz w:val="20"/>
        </w:rPr>
      </w:pPr>
      <w:r w:rsidRPr="00C73D6D">
        <w:rPr>
          <w:sz w:val="20"/>
        </w:rPr>
        <w:t>The thicker foam mat is used.</w:t>
      </w:r>
    </w:p>
    <w:p w14:paraId="4FE31E79" w14:textId="77777777" w:rsidR="0081502E" w:rsidRPr="00C73D6D" w:rsidRDefault="0081502E" w:rsidP="00C73D6D">
      <w:pPr>
        <w:ind w:left="-567" w:right="-489"/>
        <w:rPr>
          <w:sz w:val="20"/>
        </w:rPr>
      </w:pPr>
    </w:p>
    <w:p w14:paraId="5714DA87" w14:textId="77777777" w:rsidR="0081502E" w:rsidRPr="00C73D6D" w:rsidRDefault="0081502E" w:rsidP="00C73D6D">
      <w:pPr>
        <w:ind w:left="-567" w:right="-489"/>
        <w:rPr>
          <w:b/>
          <w:sz w:val="20"/>
        </w:rPr>
      </w:pPr>
      <w:r w:rsidRPr="00C73D6D">
        <w:rPr>
          <w:b/>
          <w:sz w:val="20"/>
        </w:rPr>
        <w:t>SET UP FOR ALL AGE GROUPS</w:t>
      </w:r>
    </w:p>
    <w:p w14:paraId="56104D53" w14:textId="77777777" w:rsidR="0081502E" w:rsidRPr="00C73D6D" w:rsidRDefault="0081502E" w:rsidP="00C73D6D">
      <w:pPr>
        <w:ind w:left="-567" w:right="-489"/>
        <w:rPr>
          <w:sz w:val="20"/>
        </w:rPr>
      </w:pPr>
      <w:r w:rsidRPr="00C73D6D">
        <w:rPr>
          <w:b/>
          <w:i/>
          <w:sz w:val="20"/>
        </w:rPr>
        <w:t>The upright poles should be a ‘fist sized’ gap away from the front of the mat</w:t>
      </w:r>
      <w:r w:rsidRPr="00C73D6D">
        <w:rPr>
          <w:i/>
          <w:sz w:val="20"/>
        </w:rPr>
        <w:t>.</w:t>
      </w:r>
      <w:r w:rsidRPr="00C73D6D">
        <w:rPr>
          <w:sz w:val="20"/>
        </w:rPr>
        <w:t xml:space="preserve">  This is to allow the bar to fall into the gap if dislodged, rather than landing on the mat for the athlete to fall onto.</w:t>
      </w:r>
      <w:r w:rsidR="00440F38" w:rsidRPr="00C73D6D">
        <w:rPr>
          <w:sz w:val="20"/>
        </w:rPr>
        <w:t xml:space="preserve">  </w:t>
      </w:r>
    </w:p>
    <w:p w14:paraId="4A7352A7" w14:textId="77777777" w:rsidR="00887758" w:rsidRPr="00887758" w:rsidRDefault="00887758" w:rsidP="00C73D6D">
      <w:pPr>
        <w:pStyle w:val="Heading1"/>
        <w:ind w:left="-567" w:right="-489"/>
        <w:rPr>
          <w:sz w:val="24"/>
        </w:rPr>
      </w:pPr>
      <w:r w:rsidRPr="00887758">
        <w:rPr>
          <w:sz w:val="24"/>
        </w:rPr>
        <w:t>Process</w:t>
      </w:r>
    </w:p>
    <w:p w14:paraId="4536A0EB" w14:textId="77777777" w:rsidR="00887758" w:rsidRPr="00887758" w:rsidRDefault="00887758" w:rsidP="00C73D6D">
      <w:pPr>
        <w:ind w:left="-567" w:right="-489"/>
        <w:rPr>
          <w:sz w:val="20"/>
        </w:rPr>
      </w:pPr>
      <w:r w:rsidRPr="00887758">
        <w:rPr>
          <w:sz w:val="20"/>
        </w:rPr>
        <w:t>All athletes remaining in competition at each height will jump in turn.</w:t>
      </w:r>
    </w:p>
    <w:p w14:paraId="5BC81F73" w14:textId="77777777" w:rsidR="00887758" w:rsidRPr="00887758" w:rsidRDefault="00887758" w:rsidP="00C73D6D">
      <w:pPr>
        <w:ind w:left="-567" w:right="-489"/>
        <w:rPr>
          <w:sz w:val="20"/>
        </w:rPr>
      </w:pPr>
      <w:r w:rsidRPr="00887758">
        <w:rPr>
          <w:sz w:val="20"/>
        </w:rPr>
        <w:t>Once all athletes have had their first jump at that height, those who did not successfully clear the jump on their first attempt will be given a second attempt, and a similar process is repeated for the third attempt.</w:t>
      </w:r>
    </w:p>
    <w:p w14:paraId="276B74F1" w14:textId="5DD10224" w:rsidR="00887758" w:rsidRDefault="00887758" w:rsidP="00C73D6D">
      <w:pPr>
        <w:ind w:left="-567" w:right="-489"/>
        <w:rPr>
          <w:sz w:val="20"/>
        </w:rPr>
      </w:pPr>
      <w:r w:rsidRPr="00887758">
        <w:rPr>
          <w:sz w:val="20"/>
        </w:rPr>
        <w:t>Any athlete who has 3 successive failed attempts is eliminated from the rest of the competition.</w:t>
      </w:r>
    </w:p>
    <w:p w14:paraId="364C16D0" w14:textId="55ED81DF" w:rsidR="00ED088D" w:rsidRPr="00C73D6D" w:rsidRDefault="00ED088D" w:rsidP="00C73D6D">
      <w:pPr>
        <w:ind w:left="-567" w:right="-489"/>
        <w:rPr>
          <w:i/>
          <w:sz w:val="22"/>
        </w:rPr>
      </w:pPr>
      <w:r w:rsidRPr="00C73D6D">
        <w:rPr>
          <w:i/>
          <w:sz w:val="20"/>
        </w:rPr>
        <w:t xml:space="preserve">(Note that an athlete can elect to ‘pass’ at any height, even if they have had unsuccessful attempts at that height.  3 </w:t>
      </w:r>
      <w:r w:rsidRPr="00C73D6D">
        <w:rPr>
          <w:i/>
          <w:sz w:val="20"/>
          <w:u w:val="single"/>
        </w:rPr>
        <w:t>consecutive</w:t>
      </w:r>
      <w:r w:rsidRPr="00C73D6D">
        <w:rPr>
          <w:i/>
          <w:sz w:val="20"/>
        </w:rPr>
        <w:t xml:space="preserve"> failed attempts, even if they are across different heights, results in elimination).</w:t>
      </w:r>
    </w:p>
    <w:p w14:paraId="6072062F" w14:textId="26257265" w:rsidR="00887758" w:rsidRPr="00887758" w:rsidRDefault="00887758" w:rsidP="00C73D6D">
      <w:pPr>
        <w:ind w:left="-567" w:right="-489"/>
        <w:rPr>
          <w:sz w:val="20"/>
        </w:rPr>
      </w:pPr>
      <w:r w:rsidRPr="00887758">
        <w:rPr>
          <w:sz w:val="20"/>
        </w:rPr>
        <w:t>Once all athletes have either cleared that height</w:t>
      </w:r>
      <w:r w:rsidR="00FE4D77">
        <w:rPr>
          <w:sz w:val="20"/>
        </w:rPr>
        <w:t>, passed</w:t>
      </w:r>
      <w:r w:rsidRPr="00887758">
        <w:rPr>
          <w:sz w:val="20"/>
        </w:rPr>
        <w:t xml:space="preserve"> or been eliminated, the bar is raised and the process repeats for the next height.</w:t>
      </w:r>
    </w:p>
    <w:p w14:paraId="1164219A" w14:textId="77777777" w:rsidR="00887758" w:rsidRPr="00887758" w:rsidRDefault="00887758" w:rsidP="00C73D6D">
      <w:pPr>
        <w:ind w:left="-567" w:right="-489"/>
        <w:rPr>
          <w:sz w:val="20"/>
        </w:rPr>
      </w:pPr>
      <w:r w:rsidRPr="00887758">
        <w:rPr>
          <w:sz w:val="20"/>
        </w:rPr>
        <w:t>Increments vary for age groups – in the larger groups, increments of 5cm may be necessary to complete the high jump rotation in the allotted time.</w:t>
      </w:r>
    </w:p>
    <w:p w14:paraId="4969D355" w14:textId="77777777" w:rsidR="00887758" w:rsidRPr="00887758" w:rsidRDefault="00887758" w:rsidP="00ED088D">
      <w:pPr>
        <w:pStyle w:val="Heading1"/>
        <w:ind w:left="-567"/>
        <w:rPr>
          <w:sz w:val="24"/>
        </w:rPr>
      </w:pPr>
      <w:r w:rsidRPr="00887758">
        <w:rPr>
          <w:sz w:val="24"/>
        </w:rPr>
        <w:t>Observation/rulings</w:t>
      </w:r>
    </w:p>
    <w:p w14:paraId="7BDD3B2B" w14:textId="77777777" w:rsidR="00887758" w:rsidRPr="00887758" w:rsidRDefault="00887758" w:rsidP="00ED088D">
      <w:pPr>
        <w:ind w:left="-567"/>
        <w:rPr>
          <w:sz w:val="20"/>
        </w:rPr>
      </w:pPr>
    </w:p>
    <w:p w14:paraId="7133D1E9" w14:textId="77777777" w:rsidR="00887758" w:rsidRPr="00887758" w:rsidRDefault="00887758" w:rsidP="00ED088D">
      <w:pPr>
        <w:ind w:left="-567"/>
        <w:rPr>
          <w:sz w:val="20"/>
        </w:rPr>
      </w:pPr>
      <w:r w:rsidRPr="00887758">
        <w:rPr>
          <w:sz w:val="20"/>
        </w:rPr>
        <w:t>SCISSORS:</w:t>
      </w:r>
    </w:p>
    <w:p w14:paraId="6C08CA0F" w14:textId="77777777" w:rsidR="00887758" w:rsidRPr="00887758" w:rsidRDefault="00887758" w:rsidP="00ED088D">
      <w:pPr>
        <w:ind w:left="-567"/>
        <w:rPr>
          <w:sz w:val="20"/>
        </w:rPr>
      </w:pPr>
      <w:r w:rsidRPr="00887758">
        <w:rPr>
          <w:sz w:val="20"/>
        </w:rPr>
        <w:t xml:space="preserve">A jump is ‘unsuccessful’ if: </w:t>
      </w:r>
    </w:p>
    <w:p w14:paraId="283C8960" w14:textId="77777777" w:rsidR="00887758" w:rsidRPr="00887758" w:rsidRDefault="00887758" w:rsidP="005178E1">
      <w:pPr>
        <w:pStyle w:val="ListParagraph"/>
        <w:numPr>
          <w:ilvl w:val="0"/>
          <w:numId w:val="1"/>
        </w:numPr>
        <w:ind w:left="0"/>
        <w:rPr>
          <w:sz w:val="20"/>
        </w:rPr>
      </w:pPr>
      <w:r w:rsidRPr="00887758">
        <w:rPr>
          <w:sz w:val="20"/>
        </w:rPr>
        <w:t>The athlete causes the bar to dislodge</w:t>
      </w:r>
    </w:p>
    <w:p w14:paraId="356EFF51" w14:textId="77777777" w:rsidR="00887758" w:rsidRPr="00887758" w:rsidRDefault="00887758" w:rsidP="005178E1">
      <w:pPr>
        <w:pStyle w:val="ListParagraph"/>
        <w:numPr>
          <w:ilvl w:val="0"/>
          <w:numId w:val="1"/>
        </w:numPr>
        <w:ind w:left="0"/>
        <w:rPr>
          <w:sz w:val="20"/>
        </w:rPr>
      </w:pPr>
      <w:r w:rsidRPr="00887758">
        <w:rPr>
          <w:sz w:val="20"/>
        </w:rPr>
        <w:t>The athlete takes off using 2 feet (they must take off from one foot)</w:t>
      </w:r>
    </w:p>
    <w:p w14:paraId="7E459F4A" w14:textId="77777777" w:rsidR="00887758" w:rsidRPr="00887758" w:rsidRDefault="00887758" w:rsidP="005178E1">
      <w:pPr>
        <w:pStyle w:val="ListParagraph"/>
        <w:numPr>
          <w:ilvl w:val="0"/>
          <w:numId w:val="1"/>
        </w:numPr>
        <w:ind w:left="0"/>
        <w:rPr>
          <w:sz w:val="20"/>
        </w:rPr>
      </w:pPr>
      <w:r w:rsidRPr="00887758">
        <w:rPr>
          <w:sz w:val="20"/>
        </w:rPr>
        <w:t>The head passes over the bar before the leading foot</w:t>
      </w:r>
    </w:p>
    <w:p w14:paraId="4FFCC40E" w14:textId="77777777" w:rsidR="00887758" w:rsidRPr="00887758" w:rsidRDefault="00887758" w:rsidP="005178E1">
      <w:pPr>
        <w:pStyle w:val="ListParagraph"/>
        <w:numPr>
          <w:ilvl w:val="0"/>
          <w:numId w:val="1"/>
        </w:numPr>
        <w:ind w:left="0"/>
        <w:rPr>
          <w:sz w:val="20"/>
        </w:rPr>
      </w:pPr>
      <w:r w:rsidRPr="00887758">
        <w:rPr>
          <w:sz w:val="20"/>
        </w:rPr>
        <w:t xml:space="preserve">The athlete does not </w:t>
      </w:r>
      <w:r w:rsidRPr="00887758">
        <w:rPr>
          <w:b/>
          <w:sz w:val="20"/>
        </w:rPr>
        <w:t>attempt</w:t>
      </w:r>
      <w:r w:rsidRPr="00887758">
        <w:rPr>
          <w:sz w:val="20"/>
        </w:rPr>
        <w:t xml:space="preserve"> to land on their feet.</w:t>
      </w:r>
    </w:p>
    <w:p w14:paraId="2EFA35C3" w14:textId="77777777" w:rsidR="00887758" w:rsidRPr="00887758" w:rsidRDefault="00887758" w:rsidP="005178E1">
      <w:pPr>
        <w:rPr>
          <w:sz w:val="20"/>
        </w:rPr>
      </w:pPr>
    </w:p>
    <w:p w14:paraId="4FED4A2A" w14:textId="77777777" w:rsidR="00887758" w:rsidRPr="00887758" w:rsidRDefault="00887758" w:rsidP="005178E1">
      <w:pPr>
        <w:ind w:left="-567"/>
        <w:rPr>
          <w:sz w:val="20"/>
        </w:rPr>
      </w:pPr>
      <w:r w:rsidRPr="00887758">
        <w:rPr>
          <w:sz w:val="20"/>
        </w:rPr>
        <w:t>FLOPS:</w:t>
      </w:r>
    </w:p>
    <w:p w14:paraId="5D42FC4E" w14:textId="77777777" w:rsidR="00887758" w:rsidRPr="00887758" w:rsidRDefault="00887758" w:rsidP="005178E1">
      <w:pPr>
        <w:ind w:left="-567"/>
        <w:rPr>
          <w:sz w:val="20"/>
        </w:rPr>
      </w:pPr>
      <w:r w:rsidRPr="00887758">
        <w:rPr>
          <w:sz w:val="20"/>
        </w:rPr>
        <w:t>A jump is unsuccessful if:</w:t>
      </w:r>
    </w:p>
    <w:p w14:paraId="6DD62E60" w14:textId="77777777" w:rsidR="00887758" w:rsidRPr="00887758" w:rsidRDefault="00887758" w:rsidP="005178E1">
      <w:pPr>
        <w:pStyle w:val="ListParagraph"/>
        <w:numPr>
          <w:ilvl w:val="0"/>
          <w:numId w:val="2"/>
        </w:numPr>
        <w:ind w:left="0"/>
        <w:rPr>
          <w:sz w:val="20"/>
        </w:rPr>
      </w:pPr>
      <w:r w:rsidRPr="00887758">
        <w:rPr>
          <w:sz w:val="20"/>
        </w:rPr>
        <w:t>The athlete causes the bar to dislodge</w:t>
      </w:r>
    </w:p>
    <w:p w14:paraId="4CBE043F" w14:textId="77777777" w:rsidR="00887758" w:rsidRPr="00887758" w:rsidRDefault="00887758" w:rsidP="005178E1">
      <w:pPr>
        <w:pStyle w:val="ListParagraph"/>
        <w:numPr>
          <w:ilvl w:val="0"/>
          <w:numId w:val="2"/>
        </w:numPr>
        <w:ind w:left="0"/>
        <w:rPr>
          <w:sz w:val="20"/>
        </w:rPr>
      </w:pPr>
      <w:r w:rsidRPr="00887758">
        <w:rPr>
          <w:sz w:val="20"/>
        </w:rPr>
        <w:t>The athlete takes off using 2 feet</w:t>
      </w:r>
    </w:p>
    <w:p w14:paraId="30B5C9F7" w14:textId="77777777" w:rsidR="00887758" w:rsidRDefault="00887758" w:rsidP="00ED088D">
      <w:pPr>
        <w:ind w:left="-567"/>
        <w:rPr>
          <w:sz w:val="20"/>
        </w:rPr>
      </w:pPr>
    </w:p>
    <w:p w14:paraId="51E3FBE4" w14:textId="25C0B69E" w:rsidR="005178E1" w:rsidRDefault="005178E1" w:rsidP="00C73D6D">
      <w:pPr>
        <w:ind w:left="-567" w:right="-631"/>
        <w:rPr>
          <w:sz w:val="20"/>
        </w:rPr>
      </w:pPr>
      <w:r>
        <w:rPr>
          <w:sz w:val="20"/>
        </w:rPr>
        <w:t>With either jump technique, an athlete may ‘baulk’ during an attempt without a failed jump being recorded, as long as no part of their body crosses the plane of the bar and uprights.</w:t>
      </w:r>
    </w:p>
    <w:p w14:paraId="32433252" w14:textId="77777777" w:rsidR="005178E1" w:rsidRPr="00887758" w:rsidRDefault="005178E1" w:rsidP="00C73D6D">
      <w:pPr>
        <w:ind w:left="-567" w:right="-631"/>
        <w:rPr>
          <w:sz w:val="20"/>
        </w:rPr>
      </w:pPr>
    </w:p>
    <w:p w14:paraId="4911E3D8" w14:textId="77777777" w:rsidR="00887758" w:rsidRPr="00887758" w:rsidRDefault="00887758" w:rsidP="00C73D6D">
      <w:pPr>
        <w:ind w:left="-567" w:right="-631"/>
        <w:rPr>
          <w:sz w:val="20"/>
        </w:rPr>
      </w:pPr>
      <w:r w:rsidRPr="00887758">
        <w:rPr>
          <w:b/>
          <w:i/>
          <w:sz w:val="20"/>
          <w:u w:val="single"/>
        </w:rPr>
        <w:t>Please note:</w:t>
      </w:r>
      <w:r w:rsidRPr="00887758">
        <w:rPr>
          <w:sz w:val="20"/>
        </w:rPr>
        <w:t xml:space="preserve"> the widely held belief that the athlete will be considered to have made a successful clearance if they are off the mat before the bar falls is erroneous.  If, in the </w:t>
      </w:r>
      <w:r w:rsidR="00440F38">
        <w:rPr>
          <w:sz w:val="20"/>
        </w:rPr>
        <w:t>opinion</w:t>
      </w:r>
      <w:r w:rsidRPr="00887758">
        <w:rPr>
          <w:sz w:val="20"/>
        </w:rPr>
        <w:t xml:space="preserve"> of the official observing, the bar </w:t>
      </w:r>
      <w:proofErr w:type="gramStart"/>
      <w:r w:rsidRPr="00887758">
        <w:rPr>
          <w:sz w:val="20"/>
        </w:rPr>
        <w:t>is considered to have been dislodged</w:t>
      </w:r>
      <w:proofErr w:type="gramEnd"/>
      <w:r w:rsidRPr="00887758">
        <w:rPr>
          <w:sz w:val="20"/>
        </w:rPr>
        <w:t xml:space="preserve"> by the athlete, this is recorded as an unsuccessful jump regardless of the position of the athlete at the time the bar falls.</w:t>
      </w:r>
    </w:p>
    <w:sectPr w:rsidR="00887758" w:rsidRPr="00887758" w:rsidSect="00ED088D">
      <w:pgSz w:w="11900" w:h="16840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CC5"/>
    <w:multiLevelType w:val="hybridMultilevel"/>
    <w:tmpl w:val="D79C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150A3"/>
    <w:multiLevelType w:val="hybridMultilevel"/>
    <w:tmpl w:val="8C3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09"/>
    <w:rsid w:val="000D0459"/>
    <w:rsid w:val="00440F38"/>
    <w:rsid w:val="005178E1"/>
    <w:rsid w:val="00577294"/>
    <w:rsid w:val="006511B3"/>
    <w:rsid w:val="0081502E"/>
    <w:rsid w:val="00840AD0"/>
    <w:rsid w:val="00887758"/>
    <w:rsid w:val="00C20C09"/>
    <w:rsid w:val="00C73D6D"/>
    <w:rsid w:val="00ED088D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5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noProof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C09"/>
    <w:rPr>
      <w:rFonts w:asciiTheme="majorHAnsi" w:eastAsiaTheme="majorEastAsia" w:hAnsiTheme="majorHAnsi" w:cstheme="majorBidi"/>
      <w:b/>
      <w:noProof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0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8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noProof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C09"/>
    <w:rPr>
      <w:rFonts w:asciiTheme="majorHAnsi" w:eastAsiaTheme="majorEastAsia" w:hAnsiTheme="majorHAnsi" w:cstheme="majorBidi"/>
      <w:b/>
      <w:noProof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0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8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Karen Posselt</dc:creator>
  <cp:keywords/>
  <dc:description/>
  <cp:lastModifiedBy>Dave and Karen Posselt</cp:lastModifiedBy>
  <cp:revision>7</cp:revision>
  <dcterms:created xsi:type="dcterms:W3CDTF">2015-10-25T10:45:00Z</dcterms:created>
  <dcterms:modified xsi:type="dcterms:W3CDTF">2015-11-15T07:25:00Z</dcterms:modified>
</cp:coreProperties>
</file>