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1C4B" w14:textId="38C18D7A" w:rsidR="00B32C49" w:rsidRPr="00EE4359" w:rsidRDefault="00E477AD" w:rsidP="0046086D">
      <w:pPr>
        <w:pStyle w:val="Heading"/>
        <w:rPr>
          <w:rFonts w:ascii="Arial Narrow" w:hAnsi="Arial Narrow"/>
        </w:rPr>
      </w:pPr>
      <w:bookmarkStart w:id="0" w:name="_GoBack"/>
      <w:bookmarkEnd w:id="0"/>
      <w:r w:rsidRPr="00EE4359">
        <w:rPr>
          <w:rFonts w:ascii="Arial Narrow" w:hAnsi="Arial Narrow"/>
        </w:rPr>
        <w:t>COACHING POLICY</w:t>
      </w:r>
      <w:r w:rsidRPr="00EE4359">
        <w:rPr>
          <w:rFonts w:ascii="Arial Narrow" w:hAnsi="Arial Narrow"/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4D46715C" wp14:editId="2277C16C">
            <wp:simplePos x="0" y="0"/>
            <wp:positionH relativeFrom="margin">
              <wp:posOffset>4714596</wp:posOffset>
            </wp:positionH>
            <wp:positionV relativeFrom="page">
              <wp:posOffset>480141</wp:posOffset>
            </wp:positionV>
            <wp:extent cx="1063831" cy="1265726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598"/>
                <wp:lineTo x="21604" y="21598"/>
                <wp:lineTo x="21604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003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831" cy="12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6FCD592C" w14:textId="70053A69" w:rsidR="00B32C49" w:rsidRPr="00EE4359" w:rsidRDefault="00517A89">
      <w:pPr>
        <w:pStyle w:val="Body"/>
        <w:rPr>
          <w:rFonts w:ascii="Arial Narrow" w:hAnsi="Arial Narrow"/>
        </w:rPr>
      </w:pPr>
      <w:r w:rsidRPr="00EE4359">
        <w:rPr>
          <w:rFonts w:ascii="Arial Narrow" w:hAnsi="Arial Narrow"/>
        </w:rPr>
        <w:t xml:space="preserve">We are often asked </w:t>
      </w:r>
      <w:r w:rsidR="00E477AD" w:rsidRPr="00EE4359">
        <w:rPr>
          <w:rFonts w:ascii="Arial Narrow" w:hAnsi="Arial Narrow"/>
        </w:rPr>
        <w:t>what c</w:t>
      </w:r>
      <w:r w:rsidR="0077348E" w:rsidRPr="00EE4359">
        <w:rPr>
          <w:rFonts w:ascii="Arial Narrow" w:hAnsi="Arial Narrow"/>
        </w:rPr>
        <w:t>oaching is available at the Centre</w:t>
      </w:r>
      <w:r w:rsidR="00E477AD" w:rsidRPr="00EE4359">
        <w:rPr>
          <w:rFonts w:ascii="Arial Narrow" w:hAnsi="Arial Narrow"/>
        </w:rPr>
        <w:t>.  Below is our policy in rela</w:t>
      </w:r>
      <w:r w:rsidR="0077348E" w:rsidRPr="00EE4359">
        <w:rPr>
          <w:rFonts w:ascii="Arial Narrow" w:hAnsi="Arial Narrow"/>
        </w:rPr>
        <w:t>tion to coaching from the beginning of the 2017_18 season.</w:t>
      </w:r>
    </w:p>
    <w:p w14:paraId="33E2CE51" w14:textId="77777777" w:rsidR="00B32C49" w:rsidRPr="00EE4359" w:rsidRDefault="00B32C49">
      <w:pPr>
        <w:pStyle w:val="Body"/>
        <w:rPr>
          <w:rFonts w:ascii="Arial Narrow" w:hAnsi="Arial Narrow"/>
        </w:rPr>
      </w:pPr>
    </w:p>
    <w:p w14:paraId="1F11D178" w14:textId="715E8201" w:rsidR="00B32C49" w:rsidRPr="00EE4359" w:rsidRDefault="0077348E">
      <w:pPr>
        <w:pStyle w:val="Body"/>
        <w:rPr>
          <w:rFonts w:ascii="Arial Narrow" w:hAnsi="Arial Narrow"/>
        </w:rPr>
      </w:pPr>
      <w:r w:rsidRPr="00EE4359">
        <w:rPr>
          <w:rFonts w:ascii="Arial Narrow" w:hAnsi="Arial Narrow"/>
        </w:rPr>
        <w:t>Our</w:t>
      </w:r>
      <w:r w:rsidR="00E477AD" w:rsidRPr="00EE4359">
        <w:rPr>
          <w:rFonts w:ascii="Arial Narrow" w:hAnsi="Arial Narrow"/>
        </w:rPr>
        <w:t xml:space="preserve"> policy covers 2 different levels of coaching:</w:t>
      </w:r>
    </w:p>
    <w:p w14:paraId="099DAC7C" w14:textId="19FEBB89" w:rsidR="00B32C49" w:rsidRPr="00EE4359" w:rsidRDefault="001666B0">
      <w:pPr>
        <w:pStyle w:val="Body"/>
        <w:numPr>
          <w:ilvl w:val="2"/>
          <w:numId w:val="2"/>
        </w:numPr>
        <w:rPr>
          <w:rFonts w:ascii="Arial Narrow" w:eastAsia="Helvetica" w:hAnsi="Arial Narrow" w:cs="Helvetica"/>
          <w:sz w:val="26"/>
          <w:szCs w:val="26"/>
        </w:rPr>
      </w:pPr>
      <w:r>
        <w:rPr>
          <w:rFonts w:ascii="Arial Narrow" w:hAnsi="Arial Narrow"/>
          <w:b/>
          <w:i/>
        </w:rPr>
        <w:t>Skills</w:t>
      </w:r>
      <w:r w:rsidR="00E477AD" w:rsidRPr="00EE4359">
        <w:rPr>
          <w:rFonts w:ascii="Arial Narrow" w:hAnsi="Arial Narrow"/>
          <w:b/>
          <w:i/>
        </w:rPr>
        <w:t xml:space="preserve"> Development</w:t>
      </w:r>
      <w:r w:rsidR="0077348E" w:rsidRPr="00EE4359">
        <w:rPr>
          <w:rFonts w:ascii="Arial Narrow" w:hAnsi="Arial Narrow"/>
        </w:rPr>
        <w:t xml:space="preserve"> which</w:t>
      </w:r>
      <w:r w:rsidR="00E477AD" w:rsidRPr="00EE4359">
        <w:rPr>
          <w:rFonts w:ascii="Arial Narrow" w:hAnsi="Arial Narrow"/>
        </w:rPr>
        <w:t xml:space="preserve"> involves</w:t>
      </w:r>
      <w:r w:rsidR="0077348E" w:rsidRPr="00EE4359">
        <w:rPr>
          <w:rFonts w:ascii="Arial Narrow" w:hAnsi="Arial Narrow"/>
        </w:rPr>
        <w:t xml:space="preserve"> teaching athletes the</w:t>
      </w:r>
      <w:r w:rsidR="00E477AD" w:rsidRPr="00EE4359">
        <w:rPr>
          <w:rFonts w:ascii="Arial Narrow" w:hAnsi="Arial Narrow"/>
        </w:rPr>
        <w:t xml:space="preserve"> basic </w:t>
      </w:r>
      <w:r>
        <w:rPr>
          <w:rFonts w:ascii="Arial Narrow" w:hAnsi="Arial Narrow"/>
        </w:rPr>
        <w:t>concepts of an event. This is a mix of activities</w:t>
      </w:r>
      <w:r w:rsidR="00E477AD" w:rsidRPr="00EE4359">
        <w:rPr>
          <w:rFonts w:ascii="Arial Narrow" w:hAnsi="Arial Narrow"/>
        </w:rPr>
        <w:t xml:space="preserve"> to </w:t>
      </w:r>
      <w:r>
        <w:rPr>
          <w:rFonts w:ascii="Arial Narrow" w:hAnsi="Arial Narrow"/>
        </w:rPr>
        <w:t>improve their movement skills as well as learning how to perform attempts at the event and minimising</w:t>
      </w:r>
      <w:r w:rsidR="00E477AD" w:rsidRPr="00EE4359">
        <w:rPr>
          <w:rFonts w:ascii="Arial Narrow" w:hAnsi="Arial Narrow"/>
        </w:rPr>
        <w:t xml:space="preserve"> fouls</w:t>
      </w:r>
      <w:r w:rsidR="0077348E" w:rsidRPr="00EE4359">
        <w:rPr>
          <w:rFonts w:ascii="Arial Narrow" w:hAnsi="Arial Narrow"/>
        </w:rPr>
        <w:t xml:space="preserve"> or disqualifications</w:t>
      </w:r>
      <w:r w:rsidR="00E477AD" w:rsidRPr="00EE4359">
        <w:rPr>
          <w:rFonts w:ascii="Arial Narrow" w:hAnsi="Arial Narrow"/>
        </w:rPr>
        <w:t xml:space="preserve">, and to </w:t>
      </w:r>
      <w:r>
        <w:rPr>
          <w:rFonts w:ascii="Arial Narrow" w:hAnsi="Arial Narrow"/>
        </w:rPr>
        <w:t xml:space="preserve">also </w:t>
      </w:r>
      <w:r w:rsidR="00E477AD" w:rsidRPr="00EE4359">
        <w:rPr>
          <w:rFonts w:ascii="Arial Narrow" w:hAnsi="Arial Narrow"/>
        </w:rPr>
        <w:t>minimise their risk of injury.</w:t>
      </w:r>
      <w:r w:rsidR="0077348E" w:rsidRPr="00EE4359">
        <w:rPr>
          <w:rFonts w:ascii="Arial Narrow" w:hAnsi="Arial Narrow"/>
        </w:rPr>
        <w:t xml:space="preserve"> This level applies mostly to Field Events where this is considered most necessary.</w:t>
      </w:r>
    </w:p>
    <w:p w14:paraId="00EEB3E5" w14:textId="3CCD1462" w:rsidR="00B32C49" w:rsidRPr="00EE4359" w:rsidRDefault="00D03265">
      <w:pPr>
        <w:pStyle w:val="Body"/>
        <w:numPr>
          <w:ilvl w:val="2"/>
          <w:numId w:val="2"/>
        </w:numPr>
        <w:rPr>
          <w:rFonts w:ascii="Arial Narrow" w:eastAsia="Helvetica" w:hAnsi="Arial Narrow" w:cs="Helvetica"/>
          <w:sz w:val="26"/>
          <w:szCs w:val="26"/>
        </w:rPr>
      </w:pPr>
      <w:r>
        <w:rPr>
          <w:rFonts w:ascii="Arial Narrow" w:hAnsi="Arial Narrow"/>
          <w:b/>
          <w:i/>
        </w:rPr>
        <w:t>Performance</w:t>
      </w:r>
      <w:r w:rsidR="00E477AD" w:rsidRPr="00EE4359">
        <w:rPr>
          <w:rFonts w:ascii="Arial Narrow" w:hAnsi="Arial Narrow"/>
          <w:b/>
          <w:i/>
        </w:rPr>
        <w:t xml:space="preserve"> Development</w:t>
      </w:r>
      <w:r w:rsidR="0077348E" w:rsidRPr="00EE4359">
        <w:rPr>
          <w:rFonts w:ascii="Arial Narrow" w:hAnsi="Arial Narrow"/>
        </w:rPr>
        <w:t xml:space="preserve"> which </w:t>
      </w:r>
      <w:r w:rsidR="00E477AD" w:rsidRPr="00EE4359">
        <w:rPr>
          <w:rFonts w:ascii="Arial Narrow" w:hAnsi="Arial Narrow"/>
        </w:rPr>
        <w:t>i</w:t>
      </w:r>
      <w:r w:rsidR="0077348E" w:rsidRPr="00EE4359">
        <w:rPr>
          <w:rFonts w:ascii="Arial Narrow" w:hAnsi="Arial Narrow"/>
        </w:rPr>
        <w:t xml:space="preserve">nvolves higher level coaching of athletes in each discipline </w:t>
      </w:r>
      <w:r w:rsidR="00E477AD" w:rsidRPr="00EE4359">
        <w:rPr>
          <w:rFonts w:ascii="Arial Narrow" w:hAnsi="Arial Narrow"/>
        </w:rPr>
        <w:t xml:space="preserve">to continue to develop </w:t>
      </w:r>
      <w:r w:rsidR="0077348E" w:rsidRPr="00EE4359">
        <w:rPr>
          <w:rFonts w:ascii="Arial Narrow" w:hAnsi="Arial Narrow"/>
        </w:rPr>
        <w:t xml:space="preserve">their </w:t>
      </w:r>
      <w:r w:rsidR="00E477AD" w:rsidRPr="00EE4359">
        <w:rPr>
          <w:rFonts w:ascii="Arial Narrow" w:hAnsi="Arial Narrow"/>
        </w:rPr>
        <w:t xml:space="preserve">technique, strength and skills </w:t>
      </w:r>
      <w:r w:rsidR="007B3F07" w:rsidRPr="00EE4359">
        <w:rPr>
          <w:rFonts w:ascii="Arial Narrow" w:hAnsi="Arial Narrow"/>
        </w:rPr>
        <w:t xml:space="preserve">and </w:t>
      </w:r>
      <w:r w:rsidR="00E477AD" w:rsidRPr="00EE4359">
        <w:rPr>
          <w:rFonts w:ascii="Arial Narrow" w:hAnsi="Arial Narrow"/>
        </w:rPr>
        <w:t>to maximise performance.</w:t>
      </w:r>
    </w:p>
    <w:p w14:paraId="6077F70F" w14:textId="77777777" w:rsidR="00B32C49" w:rsidRPr="00EE4359" w:rsidRDefault="00B32C49">
      <w:pPr>
        <w:pStyle w:val="Body"/>
        <w:rPr>
          <w:rFonts w:ascii="Arial Narrow" w:hAnsi="Arial Narrow"/>
        </w:rPr>
      </w:pPr>
    </w:p>
    <w:p w14:paraId="754DF45B" w14:textId="740860F7" w:rsidR="00B32C49" w:rsidRPr="00EE4359" w:rsidRDefault="001666B0">
      <w:pPr>
        <w:pStyle w:val="HeadingRed"/>
        <w:rPr>
          <w:rFonts w:ascii="Arial Narrow" w:hAnsi="Arial Narrow"/>
        </w:rPr>
      </w:pPr>
      <w:r>
        <w:rPr>
          <w:rFonts w:ascii="Arial Narrow" w:hAnsi="Arial Narrow"/>
        </w:rPr>
        <w:t>SKILL</w:t>
      </w:r>
      <w:r w:rsidR="00E477AD" w:rsidRPr="00EE4359">
        <w:rPr>
          <w:rFonts w:ascii="Arial Narrow" w:hAnsi="Arial Narrow"/>
        </w:rPr>
        <w:t xml:space="preserve"> DEVELOPMENT</w:t>
      </w:r>
      <w:r>
        <w:rPr>
          <w:rFonts w:ascii="Arial Narrow" w:hAnsi="Arial Narrow"/>
        </w:rPr>
        <w:t xml:space="preserve"> (Recommended for all Athletes)</w:t>
      </w:r>
    </w:p>
    <w:p w14:paraId="4AA440AB" w14:textId="77777777" w:rsidR="00B32C49" w:rsidRPr="00EE4359" w:rsidRDefault="00B32C49">
      <w:pPr>
        <w:pStyle w:val="Body"/>
        <w:rPr>
          <w:rFonts w:ascii="Arial Narrow" w:hAnsi="Arial Narrow"/>
        </w:rPr>
      </w:pPr>
    </w:p>
    <w:p w14:paraId="1A51B278" w14:textId="4CC9E875" w:rsidR="00B32C49" w:rsidRPr="00EE4359" w:rsidRDefault="00E477AD">
      <w:pPr>
        <w:pStyle w:val="Body"/>
        <w:rPr>
          <w:rFonts w:ascii="Arial Narrow" w:hAnsi="Arial Narrow"/>
          <w:b/>
          <w:bCs/>
          <w:i/>
          <w:iCs/>
        </w:rPr>
      </w:pPr>
      <w:r w:rsidRPr="00EE4359">
        <w:rPr>
          <w:rFonts w:ascii="Arial Narrow" w:hAnsi="Arial Narrow"/>
          <w:b/>
          <w:bCs/>
          <w:i/>
          <w:iCs/>
        </w:rPr>
        <w:t>Basic Resources</w:t>
      </w:r>
    </w:p>
    <w:p w14:paraId="3700B921" w14:textId="6142A57E" w:rsidR="00B32C49" w:rsidRPr="00EE4359" w:rsidRDefault="00E477AD" w:rsidP="007C39F0">
      <w:pPr>
        <w:pStyle w:val="Body"/>
        <w:rPr>
          <w:rFonts w:ascii="Arial Narrow" w:eastAsia="Helvetica" w:hAnsi="Arial Narrow" w:cs="Helvetica"/>
          <w:sz w:val="26"/>
          <w:szCs w:val="26"/>
        </w:rPr>
      </w:pPr>
      <w:r w:rsidRPr="00EE4359">
        <w:rPr>
          <w:rFonts w:ascii="Arial Narrow" w:hAnsi="Arial Narrow"/>
        </w:rPr>
        <w:t>Our website (</w:t>
      </w:r>
      <w:hyperlink r:id="rId8" w:history="1">
        <w:r w:rsidRPr="00EE4359">
          <w:rPr>
            <w:rStyle w:val="Hyperlink0"/>
            <w:rFonts w:ascii="Arial Narrow" w:hAnsi="Arial Narrow"/>
          </w:rPr>
          <w:t>usclac.com.au</w:t>
        </w:r>
      </w:hyperlink>
      <w:r w:rsidRPr="00EE4359">
        <w:rPr>
          <w:rFonts w:ascii="Arial Narrow" w:hAnsi="Arial Narrow"/>
        </w:rPr>
        <w:t xml:space="preserve">) has some useful resources demonstrating </w:t>
      </w:r>
      <w:r w:rsidR="007C39F0" w:rsidRPr="00EE4359">
        <w:rPr>
          <w:rFonts w:ascii="Arial Narrow" w:hAnsi="Arial Narrow"/>
        </w:rPr>
        <w:t xml:space="preserve">the basic rules and techniques </w:t>
      </w:r>
      <w:r w:rsidR="007B3F07" w:rsidRPr="00EE4359">
        <w:rPr>
          <w:rFonts w:ascii="Arial Narrow" w:hAnsi="Arial Narrow"/>
        </w:rPr>
        <w:t xml:space="preserve">and this is </w:t>
      </w:r>
      <w:r w:rsidRPr="00EE4359">
        <w:rPr>
          <w:rFonts w:ascii="Arial Narrow" w:hAnsi="Arial Narrow"/>
        </w:rPr>
        <w:t xml:space="preserve">particularly useful </w:t>
      </w:r>
      <w:r w:rsidR="007B3F07" w:rsidRPr="00EE4359">
        <w:rPr>
          <w:rFonts w:ascii="Arial Narrow" w:hAnsi="Arial Narrow"/>
        </w:rPr>
        <w:t>for beginners and younger athletes</w:t>
      </w:r>
      <w:r w:rsidR="007C39F0" w:rsidRPr="00EE4359">
        <w:rPr>
          <w:rFonts w:ascii="Arial Narrow" w:hAnsi="Arial Narrow"/>
        </w:rPr>
        <w:t xml:space="preserve">. </w:t>
      </w:r>
      <w:r w:rsidRPr="00EE4359">
        <w:rPr>
          <w:rFonts w:ascii="Arial Narrow" w:hAnsi="Arial Narrow"/>
        </w:rPr>
        <w:t>Event specification</w:t>
      </w:r>
      <w:r w:rsidR="007C39F0" w:rsidRPr="00EE4359">
        <w:rPr>
          <w:rFonts w:ascii="Arial Narrow" w:hAnsi="Arial Narrow"/>
        </w:rPr>
        <w:t xml:space="preserve">s and basic rules/instructions can be </w:t>
      </w:r>
      <w:r w:rsidRPr="00EE4359">
        <w:rPr>
          <w:rFonts w:ascii="Arial Narrow" w:hAnsi="Arial Narrow"/>
        </w:rPr>
        <w:t xml:space="preserve">found under the </w:t>
      </w:r>
      <w:r w:rsidRPr="00EE4359">
        <w:rPr>
          <w:rFonts w:ascii="Arial Narrow" w:hAnsi="Arial Narrow"/>
          <w:i/>
        </w:rPr>
        <w:t>'Events and Competition'</w:t>
      </w:r>
      <w:r w:rsidRPr="00EE4359">
        <w:rPr>
          <w:rFonts w:ascii="Arial Narrow" w:hAnsi="Arial Narrow"/>
        </w:rPr>
        <w:t xml:space="preserve"> </w:t>
      </w:r>
      <w:r w:rsidRPr="00EE4359">
        <w:rPr>
          <w:rFonts w:ascii="Arial Narrow" w:hAnsi="Arial Narrow"/>
          <w:i/>
        </w:rPr>
        <w:t>tab</w:t>
      </w:r>
      <w:r w:rsidR="007C39F0" w:rsidRPr="00EE4359">
        <w:rPr>
          <w:rFonts w:ascii="Arial Narrow" w:hAnsi="Arial Narrow"/>
        </w:rPr>
        <w:t xml:space="preserve"> and Instructional videos can be </w:t>
      </w:r>
      <w:r w:rsidRPr="00EE4359">
        <w:rPr>
          <w:rFonts w:ascii="Arial Narrow" w:hAnsi="Arial Narrow"/>
        </w:rPr>
        <w:t xml:space="preserve">found under the </w:t>
      </w:r>
      <w:r w:rsidRPr="00EE4359">
        <w:rPr>
          <w:rFonts w:ascii="Arial Narrow" w:hAnsi="Arial Narrow"/>
          <w:i/>
        </w:rPr>
        <w:t>'Resources' tab</w:t>
      </w:r>
    </w:p>
    <w:p w14:paraId="31CAF9A3" w14:textId="77777777" w:rsidR="00B32C49" w:rsidRPr="00EE4359" w:rsidRDefault="00B32C49">
      <w:pPr>
        <w:pStyle w:val="Body"/>
        <w:rPr>
          <w:rFonts w:ascii="Arial Narrow" w:hAnsi="Arial Narrow"/>
        </w:rPr>
      </w:pPr>
    </w:p>
    <w:p w14:paraId="52D7A31A" w14:textId="4B633CA4" w:rsidR="00B32C49" w:rsidRPr="00EE4359" w:rsidRDefault="00707D43">
      <w:pPr>
        <w:pStyle w:val="Body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Skill</w:t>
      </w:r>
      <w:r w:rsidR="00E477AD" w:rsidRPr="00EE4359">
        <w:rPr>
          <w:rFonts w:ascii="Arial Narrow" w:hAnsi="Arial Narrow"/>
          <w:b/>
          <w:bCs/>
          <w:i/>
          <w:iCs/>
        </w:rPr>
        <w:t xml:space="preserve"> Instruction</w:t>
      </w:r>
    </w:p>
    <w:p w14:paraId="359901D3" w14:textId="7EE369BE" w:rsidR="00B32C49" w:rsidRPr="00EE4359" w:rsidRDefault="00615984">
      <w:pPr>
        <w:pStyle w:val="Body"/>
        <w:rPr>
          <w:rFonts w:ascii="Arial Narrow" w:hAnsi="Arial Narrow"/>
        </w:rPr>
      </w:pPr>
      <w:r w:rsidRPr="00EE4359">
        <w:rPr>
          <w:rFonts w:ascii="Arial Narrow" w:hAnsi="Arial Narrow"/>
        </w:rPr>
        <w:t xml:space="preserve">It is </w:t>
      </w:r>
      <w:r w:rsidR="007C39F0" w:rsidRPr="00EE4359">
        <w:rPr>
          <w:rFonts w:ascii="Arial Narrow" w:hAnsi="Arial Narrow"/>
        </w:rPr>
        <w:t xml:space="preserve">our intention that </w:t>
      </w:r>
      <w:r w:rsidR="003E5DF6">
        <w:rPr>
          <w:rFonts w:ascii="Arial Narrow" w:hAnsi="Arial Narrow"/>
        </w:rPr>
        <w:t>a level of</w:t>
      </w:r>
      <w:r w:rsidR="001666B0">
        <w:rPr>
          <w:rFonts w:ascii="Arial Narrow" w:hAnsi="Arial Narrow"/>
        </w:rPr>
        <w:t xml:space="preserve"> skill</w:t>
      </w:r>
      <w:r w:rsidR="003145C6" w:rsidRPr="00EE4359">
        <w:rPr>
          <w:rFonts w:ascii="Arial Narrow" w:hAnsi="Arial Narrow"/>
        </w:rPr>
        <w:t xml:space="preserve"> instruction</w:t>
      </w:r>
      <w:r w:rsidRPr="00EE4359">
        <w:rPr>
          <w:rFonts w:ascii="Arial Narrow" w:hAnsi="Arial Narrow"/>
        </w:rPr>
        <w:t xml:space="preserve"> will be conducted</w:t>
      </w:r>
      <w:r w:rsidR="00E477AD" w:rsidRPr="00EE4359">
        <w:rPr>
          <w:rFonts w:ascii="Arial Narrow" w:hAnsi="Arial Narrow"/>
        </w:rPr>
        <w:t xml:space="preserve"> d</w:t>
      </w:r>
      <w:r w:rsidRPr="00EE4359">
        <w:rPr>
          <w:rFonts w:ascii="Arial Narrow" w:hAnsi="Arial Narrow"/>
        </w:rPr>
        <w:t xml:space="preserve">uring Friday night competition and </w:t>
      </w:r>
      <w:r w:rsidR="003145C6" w:rsidRPr="00EE4359">
        <w:rPr>
          <w:rFonts w:ascii="Arial Narrow" w:hAnsi="Arial Narrow"/>
        </w:rPr>
        <w:t xml:space="preserve">this </w:t>
      </w:r>
      <w:r w:rsidRPr="00EE4359">
        <w:rPr>
          <w:rFonts w:ascii="Arial Narrow" w:hAnsi="Arial Narrow"/>
        </w:rPr>
        <w:t xml:space="preserve">will be provided </w:t>
      </w:r>
      <w:r w:rsidR="00E477AD" w:rsidRPr="00EE4359">
        <w:rPr>
          <w:rFonts w:ascii="Arial Narrow" w:hAnsi="Arial Narrow"/>
        </w:rPr>
        <w:t>in 2 phases:</w:t>
      </w:r>
    </w:p>
    <w:p w14:paraId="49E7CC46" w14:textId="58EA5D33" w:rsidR="00B32C49" w:rsidRPr="00EE4359" w:rsidRDefault="00E477AD" w:rsidP="00EE4359">
      <w:pPr>
        <w:pStyle w:val="Body"/>
        <w:numPr>
          <w:ilvl w:val="2"/>
          <w:numId w:val="13"/>
        </w:numPr>
        <w:rPr>
          <w:rFonts w:ascii="Arial Narrow" w:eastAsia="Helvetica" w:hAnsi="Arial Narrow" w:cs="Helvetica"/>
          <w:sz w:val="26"/>
          <w:szCs w:val="26"/>
        </w:rPr>
      </w:pPr>
      <w:r w:rsidRPr="00EE4359">
        <w:rPr>
          <w:rFonts w:ascii="Arial Narrow" w:hAnsi="Arial Narrow"/>
        </w:rPr>
        <w:t>During t</w:t>
      </w:r>
      <w:r w:rsidR="00AD4AEF" w:rsidRPr="00EE4359">
        <w:rPr>
          <w:rFonts w:ascii="Arial Narrow" w:hAnsi="Arial Narrow"/>
        </w:rPr>
        <w:t xml:space="preserve">he first 6 weeks of competition, </w:t>
      </w:r>
      <w:r w:rsidRPr="00EE4359">
        <w:rPr>
          <w:rFonts w:ascii="Arial Narrow" w:hAnsi="Arial Narrow"/>
        </w:rPr>
        <w:t xml:space="preserve">one field event each night will be designated as 'training' in basic </w:t>
      </w:r>
      <w:r w:rsidR="001666B0">
        <w:rPr>
          <w:rFonts w:ascii="Arial Narrow" w:hAnsi="Arial Narrow"/>
        </w:rPr>
        <w:t xml:space="preserve">movements and </w:t>
      </w:r>
      <w:r w:rsidRPr="00EE4359">
        <w:rPr>
          <w:rFonts w:ascii="Arial Narrow" w:hAnsi="Arial Narrow"/>
        </w:rPr>
        <w:t xml:space="preserve">techniques, to be conducted by senior mentor athletes and club coaches.  </w:t>
      </w:r>
      <w:r w:rsidR="00615984" w:rsidRPr="00EE4359">
        <w:rPr>
          <w:rFonts w:ascii="Arial Narrow" w:hAnsi="Arial Narrow"/>
        </w:rPr>
        <w:t>A</w:t>
      </w:r>
      <w:r w:rsidRPr="00EE4359">
        <w:rPr>
          <w:rFonts w:ascii="Arial Narrow" w:hAnsi="Arial Narrow"/>
        </w:rPr>
        <w:t>ll athletes (especially those new to athletics) are encouraged to ensure they come to as many of the first 6 competition nights as possible.</w:t>
      </w:r>
    </w:p>
    <w:p w14:paraId="5C94845A" w14:textId="04B687E8" w:rsidR="00B32C49" w:rsidRPr="00EE4359" w:rsidRDefault="00E477AD" w:rsidP="00EE4359">
      <w:pPr>
        <w:pStyle w:val="Body"/>
        <w:numPr>
          <w:ilvl w:val="2"/>
          <w:numId w:val="13"/>
        </w:numPr>
        <w:rPr>
          <w:rFonts w:ascii="Arial Narrow" w:eastAsia="Helvetica" w:hAnsi="Arial Narrow" w:cs="Helvetica"/>
          <w:sz w:val="26"/>
          <w:szCs w:val="26"/>
        </w:rPr>
      </w:pPr>
      <w:r w:rsidRPr="00EE4359">
        <w:rPr>
          <w:rFonts w:ascii="Arial Narrow" w:hAnsi="Arial Narrow"/>
        </w:rPr>
        <w:t>After this initial pha</w:t>
      </w:r>
      <w:r w:rsidR="00324DC5">
        <w:rPr>
          <w:rFonts w:ascii="Arial Narrow" w:hAnsi="Arial Narrow"/>
        </w:rPr>
        <w:t xml:space="preserve">se, senior mentor athletes should </w:t>
      </w:r>
      <w:r w:rsidRPr="00EE4359">
        <w:rPr>
          <w:rFonts w:ascii="Arial Narrow" w:hAnsi="Arial Narrow"/>
        </w:rPr>
        <w:t>be available at field event locations on Fri</w:t>
      </w:r>
      <w:r w:rsidR="001666B0">
        <w:rPr>
          <w:rFonts w:ascii="Arial Narrow" w:hAnsi="Arial Narrow"/>
        </w:rPr>
        <w:t>day nights for further skill</w:t>
      </w:r>
      <w:r w:rsidRPr="00EE4359">
        <w:rPr>
          <w:rFonts w:ascii="Arial Narrow" w:hAnsi="Arial Narrow"/>
        </w:rPr>
        <w:t xml:space="preserve"> development.</w:t>
      </w:r>
    </w:p>
    <w:p w14:paraId="0C97D937" w14:textId="0A32CCE5" w:rsidR="00615984" w:rsidRPr="00EE4359" w:rsidRDefault="001666B0" w:rsidP="00EE4359">
      <w:pPr>
        <w:pStyle w:val="Body"/>
        <w:numPr>
          <w:ilvl w:val="2"/>
          <w:numId w:val="13"/>
        </w:numPr>
        <w:rPr>
          <w:rFonts w:ascii="Arial Narrow" w:eastAsia="Helvetica" w:hAnsi="Arial Narrow" w:cs="Helvetica"/>
          <w:sz w:val="26"/>
          <w:szCs w:val="26"/>
        </w:rPr>
      </w:pPr>
      <w:r>
        <w:rPr>
          <w:rFonts w:ascii="Arial Narrow" w:hAnsi="Arial Narrow"/>
        </w:rPr>
        <w:t>Starting and running skill</w:t>
      </w:r>
      <w:r w:rsidR="00615984" w:rsidRPr="00EE4359">
        <w:rPr>
          <w:rFonts w:ascii="Arial Narrow" w:hAnsi="Arial Narrow"/>
        </w:rPr>
        <w:t xml:space="preserve"> instruction will be provided by our coaching team and senior mentor athletes as time permits.</w:t>
      </w:r>
    </w:p>
    <w:p w14:paraId="49CB1A0E" w14:textId="75D2FEDA" w:rsidR="00AD4AEF" w:rsidRPr="00EE4359" w:rsidRDefault="00AD4AEF" w:rsidP="00AD4AEF">
      <w:pPr>
        <w:pStyle w:val="Body"/>
        <w:rPr>
          <w:rFonts w:ascii="Arial Narrow" w:eastAsia="Helvetica" w:hAnsi="Arial Narrow" w:cs="Helvetica"/>
          <w:sz w:val="26"/>
          <w:szCs w:val="26"/>
        </w:rPr>
      </w:pPr>
      <w:r w:rsidRPr="00EE4359">
        <w:rPr>
          <w:rFonts w:ascii="Arial Narrow" w:hAnsi="Arial Narrow"/>
        </w:rPr>
        <w:t xml:space="preserve">Our capability to do this to the standard required will always be underpinned by the level of parental </w:t>
      </w:r>
      <w:r w:rsidR="00324DC5">
        <w:rPr>
          <w:rFonts w:ascii="Arial Narrow" w:hAnsi="Arial Narrow"/>
        </w:rPr>
        <w:t xml:space="preserve">and athlete </w:t>
      </w:r>
      <w:r w:rsidRPr="00EE4359">
        <w:rPr>
          <w:rFonts w:ascii="Arial Narrow" w:hAnsi="Arial Narrow"/>
        </w:rPr>
        <w:t>assistance that is provided on Friday nights.</w:t>
      </w:r>
    </w:p>
    <w:p w14:paraId="48A65240" w14:textId="77777777" w:rsidR="00B32C49" w:rsidRPr="00EE4359" w:rsidRDefault="00B32C49">
      <w:pPr>
        <w:pStyle w:val="Body"/>
        <w:rPr>
          <w:rFonts w:ascii="Arial Narrow" w:hAnsi="Arial Narrow"/>
        </w:rPr>
      </w:pPr>
    </w:p>
    <w:p w14:paraId="2FAE4E1F" w14:textId="5C8C4277" w:rsidR="00B32C49" w:rsidRPr="00EE4359" w:rsidRDefault="00D03265">
      <w:pPr>
        <w:pStyle w:val="HeadingRed"/>
        <w:rPr>
          <w:rFonts w:ascii="Arial Narrow" w:hAnsi="Arial Narrow"/>
        </w:rPr>
      </w:pPr>
      <w:r>
        <w:rPr>
          <w:rFonts w:ascii="Arial Narrow" w:hAnsi="Arial Narrow"/>
        </w:rPr>
        <w:t>PERFORMANCE</w:t>
      </w:r>
      <w:r w:rsidR="001666B0">
        <w:rPr>
          <w:rFonts w:ascii="Arial Narrow" w:hAnsi="Arial Narrow"/>
        </w:rPr>
        <w:t xml:space="preserve"> DEVELOPMENT (Recommended for Older Athletes)</w:t>
      </w:r>
    </w:p>
    <w:p w14:paraId="514E7D33" w14:textId="64EA647B" w:rsidR="00B32C49" w:rsidRPr="00EE4359" w:rsidRDefault="00B32C49">
      <w:pPr>
        <w:pStyle w:val="Body"/>
        <w:rPr>
          <w:rFonts w:ascii="Arial Narrow" w:hAnsi="Arial Narrow"/>
        </w:rPr>
      </w:pPr>
    </w:p>
    <w:p w14:paraId="09660499" w14:textId="016A5A53" w:rsidR="00B32C49" w:rsidRPr="00EE4359" w:rsidRDefault="00E477AD">
      <w:pPr>
        <w:pStyle w:val="Body"/>
        <w:rPr>
          <w:rFonts w:ascii="Arial Narrow" w:hAnsi="Arial Narrow"/>
        </w:rPr>
      </w:pPr>
      <w:r w:rsidRPr="00EE4359">
        <w:rPr>
          <w:rFonts w:ascii="Arial Narrow" w:hAnsi="Arial Narrow"/>
        </w:rPr>
        <w:t xml:space="preserve">It is the policy of USCLAC that </w:t>
      </w:r>
      <w:r w:rsidR="00D03265">
        <w:rPr>
          <w:rFonts w:ascii="Arial Narrow" w:hAnsi="Arial Narrow"/>
        </w:rPr>
        <w:t>further specific performance</w:t>
      </w:r>
      <w:r w:rsidR="00AD4AEF" w:rsidRPr="00EE4359">
        <w:rPr>
          <w:rFonts w:ascii="Arial Narrow" w:hAnsi="Arial Narrow"/>
        </w:rPr>
        <w:t xml:space="preserve"> development</w:t>
      </w:r>
      <w:r w:rsidRPr="00EE4359">
        <w:rPr>
          <w:rFonts w:ascii="Arial Narrow" w:hAnsi="Arial Narrow"/>
        </w:rPr>
        <w:t xml:space="preserve"> is </w:t>
      </w:r>
      <w:r w:rsidRPr="00EE4359">
        <w:rPr>
          <w:rFonts w:ascii="Arial Narrow" w:hAnsi="Arial Narrow"/>
          <w:b/>
          <w:i/>
        </w:rPr>
        <w:t>not recommended</w:t>
      </w:r>
      <w:r w:rsidRPr="00EE4359">
        <w:rPr>
          <w:rFonts w:ascii="Arial Narrow" w:hAnsi="Arial Narrow"/>
        </w:rPr>
        <w:t xml:space="preserve"> for younger athletes</w:t>
      </w:r>
      <w:r w:rsidR="00615984" w:rsidRPr="00EE4359">
        <w:rPr>
          <w:rFonts w:ascii="Arial Narrow" w:hAnsi="Arial Narrow"/>
        </w:rPr>
        <w:t xml:space="preserve"> (</w:t>
      </w:r>
      <w:r w:rsidR="00615984" w:rsidRPr="00EE4359">
        <w:rPr>
          <w:rFonts w:ascii="Arial Narrow" w:hAnsi="Arial Narrow"/>
          <w:b/>
          <w:i/>
        </w:rPr>
        <w:t>Under 6 to Under 11 Age Groups</w:t>
      </w:r>
      <w:r w:rsidR="00615984" w:rsidRPr="00EE4359">
        <w:rPr>
          <w:rFonts w:ascii="Arial Narrow" w:hAnsi="Arial Narrow"/>
        </w:rPr>
        <w:t xml:space="preserve">).  We base this </w:t>
      </w:r>
      <w:r w:rsidRPr="00EE4359">
        <w:rPr>
          <w:rFonts w:ascii="Arial Narrow" w:hAnsi="Arial Narrow"/>
        </w:rPr>
        <w:t>on several factors</w:t>
      </w:r>
      <w:r w:rsidR="00615984" w:rsidRPr="00EE4359">
        <w:rPr>
          <w:rFonts w:ascii="Arial Narrow" w:hAnsi="Arial Narrow"/>
        </w:rPr>
        <w:t xml:space="preserve"> including</w:t>
      </w:r>
      <w:r w:rsidRPr="00EE4359">
        <w:rPr>
          <w:rFonts w:ascii="Arial Narrow" w:hAnsi="Arial Narrow"/>
        </w:rPr>
        <w:t>:</w:t>
      </w:r>
    </w:p>
    <w:p w14:paraId="5EC8D007" w14:textId="241BE270" w:rsidR="00AD4AEF" w:rsidRPr="00EE4359" w:rsidRDefault="00AD4AEF" w:rsidP="00EE4359">
      <w:pPr>
        <w:pStyle w:val="Body"/>
        <w:numPr>
          <w:ilvl w:val="2"/>
          <w:numId w:val="14"/>
        </w:numPr>
        <w:rPr>
          <w:rFonts w:ascii="Arial Narrow" w:hAnsi="Arial Narrow"/>
        </w:rPr>
      </w:pPr>
      <w:r w:rsidRPr="00EE4359">
        <w:rPr>
          <w:rFonts w:ascii="Arial Narrow" w:hAnsi="Arial Narrow"/>
        </w:rPr>
        <w:t>T</w:t>
      </w:r>
      <w:r w:rsidR="00E477AD" w:rsidRPr="00EE4359">
        <w:rPr>
          <w:rFonts w:ascii="Arial Narrow" w:hAnsi="Arial Narrow"/>
        </w:rPr>
        <w:t>he focus of Little Athletics in these age groups should be on participation to have fun</w:t>
      </w:r>
      <w:r w:rsidRPr="00EE4359">
        <w:rPr>
          <w:rFonts w:ascii="Arial Narrow" w:hAnsi="Arial Narrow"/>
        </w:rPr>
        <w:t xml:space="preserve"> and learn</w:t>
      </w:r>
      <w:r w:rsidR="003145C6" w:rsidRPr="00EE4359">
        <w:rPr>
          <w:rFonts w:ascii="Arial Narrow" w:hAnsi="Arial Narrow"/>
        </w:rPr>
        <w:t>. It is our observation that athletes who</w:t>
      </w:r>
      <w:r w:rsidR="00E477AD" w:rsidRPr="00EE4359">
        <w:rPr>
          <w:rFonts w:ascii="Arial Narrow" w:hAnsi="Arial Narrow"/>
        </w:rPr>
        <w:t xml:space="preserve"> push their development too early often 'burn out', due to loss of enjoyment. This is in line with the policy of many local c</w:t>
      </w:r>
      <w:r w:rsidR="003145C6" w:rsidRPr="00EE4359">
        <w:rPr>
          <w:rFonts w:ascii="Arial Narrow" w:hAnsi="Arial Narrow"/>
        </w:rPr>
        <w:t>oaches, who specify a minimum age</w:t>
      </w:r>
      <w:r w:rsidR="00E477AD" w:rsidRPr="00EE4359">
        <w:rPr>
          <w:rFonts w:ascii="Arial Narrow" w:hAnsi="Arial Narrow"/>
        </w:rPr>
        <w:t xml:space="preserve"> for athletes in their sessions.</w:t>
      </w:r>
    </w:p>
    <w:p w14:paraId="6110AB06" w14:textId="77777777" w:rsidR="00AD4AEF" w:rsidRPr="00EE4359" w:rsidRDefault="00AD4AEF" w:rsidP="00AD4AEF">
      <w:pPr>
        <w:pStyle w:val="Body"/>
        <w:rPr>
          <w:rFonts w:ascii="Arial Narrow" w:eastAsia="Helvetica" w:hAnsi="Arial Narrow" w:cs="Helvetica"/>
          <w:sz w:val="26"/>
          <w:szCs w:val="26"/>
        </w:rPr>
      </w:pPr>
    </w:p>
    <w:p w14:paraId="491D5726" w14:textId="51A8BB2E" w:rsidR="00EE4359" w:rsidRDefault="003145C6" w:rsidP="00EE4359">
      <w:pPr>
        <w:pStyle w:val="Body"/>
        <w:rPr>
          <w:rFonts w:ascii="Arial Narrow" w:hAnsi="Arial Narrow"/>
        </w:rPr>
      </w:pPr>
      <w:r w:rsidRPr="00EE4359">
        <w:rPr>
          <w:rFonts w:ascii="Arial Narrow" w:hAnsi="Arial Narrow"/>
        </w:rPr>
        <w:t>It is the policy of USCLAC that furth</w:t>
      </w:r>
      <w:r w:rsidR="00D03265">
        <w:rPr>
          <w:rFonts w:ascii="Arial Narrow" w:hAnsi="Arial Narrow"/>
        </w:rPr>
        <w:t>er specific performance</w:t>
      </w:r>
      <w:r w:rsidRPr="00EE4359">
        <w:rPr>
          <w:rFonts w:ascii="Arial Narrow" w:hAnsi="Arial Narrow"/>
        </w:rPr>
        <w:t xml:space="preserve"> development is </w:t>
      </w:r>
      <w:r w:rsidRPr="00EE4359">
        <w:rPr>
          <w:rFonts w:ascii="Arial Narrow" w:hAnsi="Arial Narrow"/>
          <w:b/>
          <w:i/>
        </w:rPr>
        <w:t>recommended</w:t>
      </w:r>
      <w:r w:rsidRPr="00EE4359">
        <w:rPr>
          <w:rFonts w:ascii="Arial Narrow" w:hAnsi="Arial Narrow"/>
        </w:rPr>
        <w:t xml:space="preserve"> for </w:t>
      </w:r>
      <w:r w:rsidR="00615984" w:rsidRPr="00EE4359">
        <w:rPr>
          <w:rFonts w:ascii="Arial Narrow" w:hAnsi="Arial Narrow"/>
        </w:rPr>
        <w:t>older athletes</w:t>
      </w:r>
      <w:r w:rsidRPr="00EE4359">
        <w:rPr>
          <w:rFonts w:ascii="Arial Narrow" w:hAnsi="Arial Narrow"/>
        </w:rPr>
        <w:t xml:space="preserve"> (</w:t>
      </w:r>
      <w:r w:rsidRPr="00EE4359">
        <w:rPr>
          <w:rFonts w:ascii="Arial Narrow" w:hAnsi="Arial Narrow"/>
          <w:b/>
          <w:i/>
        </w:rPr>
        <w:t>Under 12 to Under 17 Age groups</w:t>
      </w:r>
      <w:r w:rsidRPr="00EE4359">
        <w:rPr>
          <w:rFonts w:ascii="Arial Narrow" w:hAnsi="Arial Narrow"/>
        </w:rPr>
        <w:t>) shoul</w:t>
      </w:r>
      <w:r w:rsidR="00EE4359">
        <w:rPr>
          <w:rFonts w:ascii="Arial Narrow" w:hAnsi="Arial Narrow"/>
        </w:rPr>
        <w:t>d they have the desire to do so</w:t>
      </w:r>
    </w:p>
    <w:p w14:paraId="687F4FCE" w14:textId="2061757A" w:rsidR="003145C6" w:rsidRDefault="003145C6" w:rsidP="00EE4359">
      <w:pPr>
        <w:pStyle w:val="Body"/>
        <w:numPr>
          <w:ilvl w:val="2"/>
          <w:numId w:val="14"/>
        </w:numPr>
        <w:rPr>
          <w:rFonts w:ascii="Arial Narrow" w:hAnsi="Arial Narrow"/>
        </w:rPr>
      </w:pPr>
      <w:r w:rsidRPr="00EE4359">
        <w:rPr>
          <w:rFonts w:ascii="Arial Narrow" w:hAnsi="Arial Narrow"/>
        </w:rPr>
        <w:t xml:space="preserve">USCLAC does </w:t>
      </w:r>
      <w:r w:rsidR="00D03265">
        <w:rPr>
          <w:rFonts w:ascii="Arial Narrow" w:hAnsi="Arial Narrow"/>
        </w:rPr>
        <w:t>not provide this level of performance</w:t>
      </w:r>
      <w:r w:rsidRPr="00EE4359">
        <w:rPr>
          <w:rFonts w:ascii="Arial Narrow" w:hAnsi="Arial Narrow"/>
        </w:rPr>
        <w:t xml:space="preserve"> development coaching</w:t>
      </w:r>
      <w:r w:rsidR="00EE4359" w:rsidRPr="00EE4359">
        <w:rPr>
          <w:rFonts w:ascii="Arial Narrow" w:hAnsi="Arial Narrow"/>
        </w:rPr>
        <w:t>, however athletes who wish to do so can be provided with a list of local qualified coaches on request.</w:t>
      </w:r>
    </w:p>
    <w:p w14:paraId="46537DB1" w14:textId="0C09CCD1" w:rsidR="00324DC5" w:rsidRDefault="00324DC5" w:rsidP="00324DC5">
      <w:pPr>
        <w:pStyle w:val="Body"/>
        <w:rPr>
          <w:rFonts w:ascii="Arial Narrow" w:hAnsi="Arial Narrow"/>
        </w:rPr>
      </w:pPr>
    </w:p>
    <w:p w14:paraId="6F031569" w14:textId="0F88DDF9" w:rsidR="00324DC5" w:rsidRPr="00EE4359" w:rsidRDefault="00324DC5" w:rsidP="00324DC5">
      <w:pPr>
        <w:pStyle w:val="Body"/>
        <w:rPr>
          <w:rFonts w:ascii="Arial Narrow" w:hAnsi="Arial Narrow"/>
        </w:rPr>
      </w:pPr>
      <w:r>
        <w:rPr>
          <w:rFonts w:ascii="Arial Narrow" w:hAnsi="Arial Narrow"/>
        </w:rPr>
        <w:t>The centre does not conduct training sessions during the week except for Relay practice as below.</w:t>
      </w:r>
    </w:p>
    <w:p w14:paraId="54326FCC" w14:textId="77777777" w:rsidR="00EE4359" w:rsidRPr="00EE4359" w:rsidRDefault="00EE4359">
      <w:pPr>
        <w:pStyle w:val="Body"/>
        <w:rPr>
          <w:rFonts w:ascii="Arial Narrow" w:hAnsi="Arial Narrow"/>
        </w:rPr>
      </w:pPr>
    </w:p>
    <w:p w14:paraId="0D8F3902" w14:textId="7E3E57F7" w:rsidR="00324DC5" w:rsidRDefault="00EE4359" w:rsidP="0046086D">
      <w:pPr>
        <w:pStyle w:val="HeadingRed"/>
        <w:rPr>
          <w:rFonts w:ascii="Arial Narrow" w:hAnsi="Arial Narrow"/>
        </w:rPr>
      </w:pPr>
      <w:r>
        <w:rPr>
          <w:rFonts w:ascii="Arial Narrow" w:hAnsi="Arial Narrow"/>
        </w:rPr>
        <w:t>RELAY TRAINING</w:t>
      </w:r>
    </w:p>
    <w:p w14:paraId="0130EED1" w14:textId="1F884CDA" w:rsidR="00B32C49" w:rsidRPr="00EE4359" w:rsidRDefault="00E477AD">
      <w:pPr>
        <w:pStyle w:val="Body"/>
        <w:rPr>
          <w:rFonts w:ascii="Arial Narrow" w:hAnsi="Arial Narrow"/>
        </w:rPr>
      </w:pPr>
      <w:r w:rsidRPr="00EE4359">
        <w:rPr>
          <w:rFonts w:ascii="Arial Narrow" w:hAnsi="Arial Narrow"/>
        </w:rPr>
        <w:t>Relay running requires the development of specific skills and teamwork, and requires training and practice.  Athletes participatin</w:t>
      </w:r>
      <w:r w:rsidR="00324DC5">
        <w:rPr>
          <w:rFonts w:ascii="Arial Narrow" w:hAnsi="Arial Narrow"/>
        </w:rPr>
        <w:t xml:space="preserve">g in </w:t>
      </w:r>
      <w:r w:rsidR="007B3D62">
        <w:rPr>
          <w:rFonts w:ascii="Arial Narrow" w:hAnsi="Arial Narrow"/>
        </w:rPr>
        <w:t xml:space="preserve">track events at </w:t>
      </w:r>
      <w:r w:rsidR="00324DC5">
        <w:rPr>
          <w:rFonts w:ascii="Arial Narrow" w:hAnsi="Arial Narrow"/>
        </w:rPr>
        <w:t>Regional Relays in November and</w:t>
      </w:r>
      <w:r w:rsidRPr="00EE4359">
        <w:rPr>
          <w:rFonts w:ascii="Arial Narrow" w:hAnsi="Arial Narrow"/>
        </w:rPr>
        <w:t xml:space="preserve"> those qualifying for State</w:t>
      </w:r>
      <w:r w:rsidR="00324DC5">
        <w:rPr>
          <w:rFonts w:ascii="Arial Narrow" w:hAnsi="Arial Narrow"/>
        </w:rPr>
        <w:t xml:space="preserve"> Relays in December will be strongly encouraged and </w:t>
      </w:r>
      <w:r w:rsidRPr="00EE4359">
        <w:rPr>
          <w:rFonts w:ascii="Arial Narrow" w:hAnsi="Arial Narrow"/>
        </w:rPr>
        <w:t xml:space="preserve">expected to attend training sessions </w:t>
      </w:r>
      <w:r w:rsidR="00324DC5">
        <w:rPr>
          <w:rFonts w:ascii="Arial Narrow" w:hAnsi="Arial Narrow"/>
        </w:rPr>
        <w:t xml:space="preserve">for Relay Practice </w:t>
      </w:r>
      <w:r w:rsidR="001666B0">
        <w:rPr>
          <w:rFonts w:ascii="Arial Narrow" w:hAnsi="Arial Narrow"/>
        </w:rPr>
        <w:t>offered by the Centre</w:t>
      </w:r>
      <w:r w:rsidRPr="00EE4359">
        <w:rPr>
          <w:rFonts w:ascii="Arial Narrow" w:hAnsi="Arial Narrow"/>
        </w:rPr>
        <w:t>.</w:t>
      </w:r>
    </w:p>
    <w:sectPr w:rsidR="00B32C49" w:rsidRPr="00EE4359" w:rsidSect="0046086D">
      <w:headerReference w:type="default" r:id="rId9"/>
      <w:footerReference w:type="default" r:id="rId10"/>
      <w:pgSz w:w="11906" w:h="16838"/>
      <w:pgMar w:top="68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9ADEE" w14:textId="77777777" w:rsidR="008A3284" w:rsidRDefault="008A3284">
      <w:r>
        <w:separator/>
      </w:r>
    </w:p>
  </w:endnote>
  <w:endnote w:type="continuationSeparator" w:id="0">
    <w:p w14:paraId="07D25A90" w14:textId="77777777" w:rsidR="008A3284" w:rsidRDefault="008A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0662" w14:textId="77777777" w:rsidR="00B32C49" w:rsidRDefault="00B32C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F1980" w14:textId="77777777" w:rsidR="008A3284" w:rsidRDefault="008A3284">
      <w:r>
        <w:separator/>
      </w:r>
    </w:p>
  </w:footnote>
  <w:footnote w:type="continuationSeparator" w:id="0">
    <w:p w14:paraId="54ED483B" w14:textId="77777777" w:rsidR="008A3284" w:rsidRDefault="008A32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0277" w14:textId="77777777" w:rsidR="00B32C49" w:rsidRDefault="00B32C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FAC"/>
    <w:multiLevelType w:val="multilevel"/>
    <w:tmpl w:val="3C10B88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">
    <w:nsid w:val="2DF71702"/>
    <w:multiLevelType w:val="multilevel"/>
    <w:tmpl w:val="3C10B88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nsid w:val="33494320"/>
    <w:multiLevelType w:val="multilevel"/>
    <w:tmpl w:val="C8C8369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">
    <w:nsid w:val="3D2E524B"/>
    <w:multiLevelType w:val="multilevel"/>
    <w:tmpl w:val="3C10B88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">
    <w:nsid w:val="473E498D"/>
    <w:multiLevelType w:val="multilevel"/>
    <w:tmpl w:val="F442344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5">
    <w:nsid w:val="480E0A9D"/>
    <w:multiLevelType w:val="hybridMultilevel"/>
    <w:tmpl w:val="BE80D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F4295F"/>
    <w:multiLevelType w:val="multilevel"/>
    <w:tmpl w:val="9DF0B1B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7">
    <w:nsid w:val="57E70C14"/>
    <w:multiLevelType w:val="hybridMultilevel"/>
    <w:tmpl w:val="0C0EB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B5C59"/>
    <w:multiLevelType w:val="multilevel"/>
    <w:tmpl w:val="38F477C6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9">
    <w:nsid w:val="5FA8087C"/>
    <w:multiLevelType w:val="multilevel"/>
    <w:tmpl w:val="3C10B88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0">
    <w:nsid w:val="69AD527E"/>
    <w:multiLevelType w:val="multilevel"/>
    <w:tmpl w:val="3C10B88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1">
    <w:nsid w:val="69B50FEF"/>
    <w:multiLevelType w:val="multilevel"/>
    <w:tmpl w:val="3C10B880"/>
    <w:lvl w:ilvl="0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2">
    <w:nsid w:val="708A3E02"/>
    <w:multiLevelType w:val="multilevel"/>
    <w:tmpl w:val="3C10B880"/>
    <w:lvl w:ilvl="0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3">
    <w:nsid w:val="7A735613"/>
    <w:multiLevelType w:val="multilevel"/>
    <w:tmpl w:val="AD54FC7C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49"/>
    <w:rsid w:val="000047E9"/>
    <w:rsid w:val="001666B0"/>
    <w:rsid w:val="003145C6"/>
    <w:rsid w:val="00324DC5"/>
    <w:rsid w:val="003B1135"/>
    <w:rsid w:val="003E5DF6"/>
    <w:rsid w:val="0046086D"/>
    <w:rsid w:val="00517A89"/>
    <w:rsid w:val="00615984"/>
    <w:rsid w:val="00707D43"/>
    <w:rsid w:val="0077348E"/>
    <w:rsid w:val="007B3D62"/>
    <w:rsid w:val="007B3F07"/>
    <w:rsid w:val="007C39F0"/>
    <w:rsid w:val="008A3284"/>
    <w:rsid w:val="00A57AD5"/>
    <w:rsid w:val="00A87DB8"/>
    <w:rsid w:val="00AD4AEF"/>
    <w:rsid w:val="00B32C49"/>
    <w:rsid w:val="00D03265"/>
    <w:rsid w:val="00E2783F"/>
    <w:rsid w:val="00E477AD"/>
    <w:rsid w:val="00E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D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AU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AU"/>
    </w:rPr>
  </w:style>
  <w:style w:type="numbering" w:customStyle="1" w:styleId="BulletBig">
    <w:name w:val="Bullet Big"/>
    <w:pPr>
      <w:numPr>
        <w:numId w:val="5"/>
      </w:numPr>
    </w:pPr>
  </w:style>
  <w:style w:type="paragraph" w:customStyle="1" w:styleId="HeadingRed">
    <w:name w:val="Heading Red"/>
    <w:next w:val="Body"/>
    <w:pPr>
      <w:outlineLvl w:val="1"/>
    </w:pPr>
    <w:rPr>
      <w:rFonts w:ascii="Helvetica" w:hAnsi="Arial Unicode MS" w:cs="Arial Unicode MS"/>
      <w:b/>
      <w:bCs/>
      <w:color w:val="C82505"/>
      <w:sz w:val="32"/>
      <w:szCs w:val="32"/>
      <w:lang w:val="en-AU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usclac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David Posselt</cp:lastModifiedBy>
  <cp:revision>3</cp:revision>
  <cp:lastPrinted>2017-07-28T00:12:00Z</cp:lastPrinted>
  <dcterms:created xsi:type="dcterms:W3CDTF">2017-07-31T06:36:00Z</dcterms:created>
  <dcterms:modified xsi:type="dcterms:W3CDTF">2017-08-02T11:12:00Z</dcterms:modified>
</cp:coreProperties>
</file>